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5E0E8F4A" w:rsidR="00D428B4" w:rsidRDefault="009528BE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835C5D" wp14:editId="2BB0738C">
                <wp:simplePos x="0" y="0"/>
                <wp:positionH relativeFrom="column">
                  <wp:posOffset>4922520</wp:posOffset>
                </wp:positionH>
                <wp:positionV relativeFrom="paragraph">
                  <wp:posOffset>-617220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94C45" w14:textId="64C4E72E" w:rsidR="009528BE" w:rsidRPr="00531310" w:rsidRDefault="003D35A6" w:rsidP="009528BE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5449B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 w:rsidR="00531310"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5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-48.6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t5vGv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0FF94C45" w14:textId="64C4E72E" w:rsidR="009528BE" w:rsidRPr="00531310" w:rsidRDefault="003D35A6" w:rsidP="009528BE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5449B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 w:rsidR="00531310"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4E9B9A2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B561D7" w:rsidRPr="00FF0E50">
        <w:rPr>
          <w:b/>
          <w:bCs/>
          <w:color w:val="231F20"/>
        </w:rPr>
        <w:t>Archaeology</w:t>
      </w:r>
      <w:r w:rsidR="004D4165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A8133B">
        <w:rPr>
          <w:color w:val="231F20"/>
        </w:rPr>
        <w:t>2</w:t>
      </w:r>
      <w:r w:rsidR="00FC38E5">
        <w:rPr>
          <w:color w:val="231F20"/>
        </w:rPr>
        <w:t>+</w:t>
      </w:r>
      <w:r w:rsidR="003D35A6">
        <w:rPr>
          <w:color w:val="231F20"/>
        </w:rPr>
        <w:t>4</w:t>
      </w:r>
      <w:r w:rsidR="00FC38E5">
        <w:rPr>
          <w:color w:val="231F20"/>
        </w:rPr>
        <w:t>+</w:t>
      </w:r>
      <w:r w:rsidR="003D35A6">
        <w:rPr>
          <w:color w:val="231F20"/>
        </w:rPr>
        <w:t>4</w:t>
      </w:r>
      <w:r w:rsidR="00FC38E5">
        <w:rPr>
          <w:color w:val="231F20"/>
        </w:rPr>
        <w:t>)</w:t>
      </w:r>
      <w:r w:rsidR="009528BE">
        <w:rPr>
          <w:color w:val="231F20"/>
        </w:rPr>
        <w:t xml:space="preserve">  </w:t>
      </w:r>
      <w:r w:rsidR="00FC38E5">
        <w:rPr>
          <w:color w:val="231F20"/>
        </w:rPr>
        <w:t xml:space="preserve">  </w:t>
      </w:r>
      <w:r w:rsidR="00FC38E5" w:rsidRPr="005D6A17">
        <w:rPr>
          <w:color w:val="231F20"/>
          <w:shd w:val="clear" w:color="auto" w:fill="CAE8F9" w:themeFill="accent5" w:themeFillTint="33"/>
        </w:rPr>
        <w:t xml:space="preserve">  </w:t>
      </w:r>
      <w:r w:rsidR="00D06E0A" w:rsidRPr="005D6A17">
        <w:rPr>
          <w:color w:val="231F20"/>
          <w:shd w:val="clear" w:color="auto" w:fill="CAE8F9" w:themeFill="accent5" w:themeFillTint="33"/>
        </w:rPr>
        <w:t xml:space="preserve"> </w:t>
      </w:r>
      <w:r w:rsidR="00FC38E5" w:rsidRPr="005D6A17">
        <w:rPr>
          <w:color w:val="231F20"/>
          <w:shd w:val="clear" w:color="auto" w:fill="CAE8F9" w:themeFill="accent5" w:themeFillTint="33"/>
        </w:rPr>
        <w:t xml:space="preserve"> </w:t>
      </w:r>
      <w:r w:rsidR="00D06E0A" w:rsidRPr="005D6A17">
        <w:rPr>
          <w:color w:val="231F20"/>
          <w:shd w:val="clear" w:color="auto" w:fill="CAE8F9" w:themeFill="accent5" w:themeFillTint="33"/>
        </w:rPr>
        <w:t xml:space="preserve"> </w:t>
      </w:r>
      <w:r w:rsidR="00FC38E5" w:rsidRPr="00D06E0A">
        <w:rPr>
          <w:color w:val="231F20"/>
        </w:rPr>
        <w:t xml:space="preserve"> </w:t>
      </w:r>
      <w:r w:rsidR="00FC38E5">
        <w:rPr>
          <w:color w:val="231F20"/>
        </w:rPr>
        <w:t xml:space="preserve"> </w:t>
      </w:r>
      <w:hyperlink r:id="rId11" w:history="1">
        <w:r w:rsidR="003D35A6">
          <w:rPr>
            <w:rStyle w:val="Hyperlink"/>
          </w:rPr>
          <w:t>https://handbooks.uwa.edu.au/majordetails?code=MJD-ARCGY</w:t>
        </w:r>
      </w:hyperlink>
    </w:p>
    <w:p w14:paraId="3925B624" w14:textId="299A2533" w:rsidR="00C6710D" w:rsidRDefault="00C6710D" w:rsidP="00C6710D">
      <w:pPr>
        <w:pStyle w:val="BodyText"/>
        <w:spacing w:before="68"/>
        <w:ind w:left="122"/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15326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28"/>
        <w:gridCol w:w="3560"/>
        <w:gridCol w:w="3544"/>
      </w:tblGrid>
      <w:tr w:rsidR="00A110EE" w14:paraId="7914B2EE" w14:textId="77777777" w:rsidTr="00250580">
        <w:trPr>
          <w:trHeight w:val="999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5A99B87" w:rsidR="00A110EE" w:rsidRPr="00983B47" w:rsidRDefault="00A110EE" w:rsidP="00A110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A110EE" w:rsidRDefault="00A110EE" w:rsidP="00A110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56780561" w:rsidR="00A110EE" w:rsidRPr="00C340A4" w:rsidRDefault="00A110EE" w:rsidP="00A110EE">
            <w:pPr>
              <w:pStyle w:val="TableParagraph"/>
              <w:jc w:val="center"/>
            </w:pPr>
            <w:r w:rsidRPr="00C340A4">
              <w:t>ARCY1001</w:t>
            </w:r>
            <w:r w:rsidRPr="00C340A4">
              <w:br/>
            </w:r>
            <w:r w:rsidR="005449B6">
              <w:t>Great Discoveries in Archaeology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05AEFC67" w:rsidR="00A110EE" w:rsidRPr="00C340A4" w:rsidRDefault="00A110EE" w:rsidP="00250580">
            <w:pPr>
              <w:pStyle w:val="TableParagraph"/>
            </w:pPr>
            <w:r w:rsidRPr="00C340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017AAB3" w:rsidR="00A110EE" w:rsidRPr="000B1C1A" w:rsidRDefault="00A110EE" w:rsidP="00250580">
            <w:r w:rsidRPr="009E2A3E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786F3F" w14:textId="77777777" w:rsidR="00A110EE" w:rsidRPr="00971A24" w:rsidRDefault="00A110EE" w:rsidP="00A110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0D57AE04" w14:textId="7B50B194" w:rsidR="00A110EE" w:rsidRPr="002D7623" w:rsidRDefault="00A110EE" w:rsidP="00A110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A110EE" w14:paraId="0F9FCD88" w14:textId="77777777" w:rsidTr="00250580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A110EE" w:rsidRPr="00983B47" w:rsidRDefault="00A110EE" w:rsidP="00A110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A110EE" w:rsidRDefault="00A110EE" w:rsidP="00A110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3F71A70B" w:rsidR="00A110EE" w:rsidRPr="00C340A4" w:rsidRDefault="00A110EE" w:rsidP="00A110EE">
            <w:pPr>
              <w:pStyle w:val="TableParagraph"/>
              <w:jc w:val="center"/>
            </w:pPr>
            <w:r w:rsidRPr="00C340A4">
              <w:t>ARCY1002</w:t>
            </w:r>
            <w:r w:rsidRPr="00C340A4">
              <w:br/>
              <w:t>Experimenting with Archaeology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4BAF9B31" w:rsidR="00A110EE" w:rsidRPr="00C340A4" w:rsidRDefault="00A110EE" w:rsidP="00250580">
            <w:pPr>
              <w:pStyle w:val="TableParagraph"/>
            </w:pPr>
            <w:r w:rsidRPr="00C340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7BF41ACD" w:rsidR="00A110EE" w:rsidRPr="000B1C1A" w:rsidRDefault="00A110EE" w:rsidP="00250580">
            <w:pPr>
              <w:pStyle w:val="TableParagraph"/>
            </w:pPr>
            <w:r w:rsidRPr="009E2A3E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</w:tcPr>
          <w:p w14:paraId="61B977F8" w14:textId="77777777" w:rsidR="00A110EE" w:rsidRPr="00971A24" w:rsidRDefault="00A110EE" w:rsidP="00A110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48E519FE" w14:textId="233C5304" w:rsidR="00A110EE" w:rsidRPr="002D7623" w:rsidRDefault="00A110EE" w:rsidP="00A110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14EEE" w14:paraId="4D82440D" w14:textId="77777777" w:rsidTr="00250580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12A6A51" w:rsidR="00B14EEE" w:rsidRPr="00983B47" w:rsidRDefault="00B14EEE" w:rsidP="00B14E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B14EEE" w:rsidRDefault="00B14EEE" w:rsidP="00B14E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A3D84" w14:textId="77777777" w:rsidR="00060002" w:rsidRPr="00C340A4" w:rsidRDefault="00060002" w:rsidP="00060002">
            <w:pPr>
              <w:pStyle w:val="TableParagraph"/>
              <w:jc w:val="center"/>
            </w:pPr>
            <w:r w:rsidRPr="00C340A4">
              <w:t>ARCY2000</w:t>
            </w:r>
          </w:p>
          <w:p w14:paraId="4A07314A" w14:textId="1E00FD20" w:rsidR="00AD7F19" w:rsidRPr="00C340A4" w:rsidRDefault="00060002" w:rsidP="00AD7F19">
            <w:pPr>
              <w:pStyle w:val="TableParagraph"/>
              <w:jc w:val="center"/>
            </w:pPr>
            <w:r>
              <w:t>Human Origins and Rock Art</w:t>
            </w:r>
            <w:r w:rsidRPr="00C340A4">
              <w:t xml:space="preserve"> </w:t>
            </w:r>
          </w:p>
          <w:p w14:paraId="000F10DA" w14:textId="1A8B03B6" w:rsidR="00B14EEE" w:rsidRPr="00C340A4" w:rsidRDefault="00B14EEE" w:rsidP="00B14EEE">
            <w:pPr>
              <w:pStyle w:val="TableParagraph"/>
              <w:jc w:val="center"/>
            </w:pP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B7045" w14:textId="77777777" w:rsidR="00AD7F19" w:rsidRPr="00C340A4" w:rsidRDefault="00AD7F19" w:rsidP="00AD7F19">
            <w:pPr>
              <w:pStyle w:val="TableParagraph"/>
              <w:jc w:val="center"/>
            </w:pPr>
            <w:r w:rsidRPr="00C340A4">
              <w:t>ARCY2006</w:t>
            </w:r>
          </w:p>
          <w:p w14:paraId="5D061FB9" w14:textId="170ED106" w:rsidR="00B14EEE" w:rsidRPr="00C340A4" w:rsidRDefault="00AD7F19" w:rsidP="00AD7F19">
            <w:pPr>
              <w:pStyle w:val="TableParagraph"/>
              <w:jc w:val="center"/>
            </w:pPr>
            <w:r w:rsidRPr="00C340A4">
              <w:t>Archaeology of Death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0730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2E98B669" w14:textId="5A75632D" w:rsidR="00B14EEE" w:rsidRPr="000B1C1A" w:rsidRDefault="00B14EEE" w:rsidP="00A110EE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4985D6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36944E27" w14:textId="0BA0443A" w:rsidR="00B14EEE" w:rsidRPr="002D7623" w:rsidRDefault="00B14EEE" w:rsidP="00B14E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14EEE" w14:paraId="5A2E3E30" w14:textId="77777777" w:rsidTr="00250580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B14EEE" w:rsidRPr="00983B47" w:rsidRDefault="00B14EEE" w:rsidP="00B14E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B14EEE" w:rsidRDefault="00B14EEE" w:rsidP="00B14E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14CFD" w14:textId="36DB6EC8" w:rsidR="00AD7F19" w:rsidRPr="00C340A4" w:rsidRDefault="00AD7F19" w:rsidP="00AD7F19">
            <w:pPr>
              <w:pStyle w:val="TableParagraph"/>
              <w:jc w:val="center"/>
            </w:pPr>
            <w:r w:rsidRPr="00C340A4">
              <w:t>ARCY2</w:t>
            </w:r>
            <w:r>
              <w:t>051</w:t>
            </w:r>
          </w:p>
          <w:p w14:paraId="240885C9" w14:textId="1834F21D" w:rsidR="00B14EEE" w:rsidRPr="00C340A4" w:rsidRDefault="00AD7F19" w:rsidP="00AD7F19">
            <w:pPr>
              <w:pStyle w:val="TableParagraph"/>
              <w:jc w:val="center"/>
            </w:pPr>
            <w:r>
              <w:t>Conspiracies, Aliens and Hoaxes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9FE58" w14:textId="64B911FC" w:rsidR="00B14EEE" w:rsidRPr="00C340A4" w:rsidRDefault="00B14EEE" w:rsidP="00B14EEE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340A4">
              <w:rPr>
                <w:rFonts w:ascii="Century Gothic" w:hAnsi="Century Gothic" w:cs="Calibri"/>
                <w:color w:val="000000"/>
              </w:rPr>
              <w:t xml:space="preserve">ARCY2220 </w:t>
            </w:r>
            <w:r w:rsidRPr="00C340A4">
              <w:rPr>
                <w:sz w:val="18"/>
                <w:szCs w:val="18"/>
              </w:rPr>
              <w:t>(non-standard)</w:t>
            </w:r>
          </w:p>
          <w:p w14:paraId="7601261D" w14:textId="672579FE" w:rsidR="00B14EEE" w:rsidRPr="00C340A4" w:rsidRDefault="00B14EEE" w:rsidP="00B14EEE">
            <w:pPr>
              <w:pStyle w:val="TableParagraph"/>
              <w:jc w:val="center"/>
              <w:rPr>
                <w:shd w:val="clear" w:color="auto" w:fill="CACFF0" w:themeFill="text2" w:themeFillTint="33"/>
              </w:rPr>
            </w:pPr>
            <w:r w:rsidRPr="00C340A4">
              <w:rPr>
                <w:shd w:val="clear" w:color="auto" w:fill="CAE8F9" w:themeFill="accent5" w:themeFillTint="33"/>
              </w:rPr>
              <w:t xml:space="preserve">Doing Archaeology </w:t>
            </w:r>
            <w:r w:rsidR="00ED6EF3" w:rsidRPr="00C340A4">
              <w:rPr>
                <w:shd w:val="clear" w:color="auto" w:fill="CAE8F9" w:themeFill="accent5" w:themeFillTint="33"/>
              </w:rPr>
              <w:t>Field school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188F6937" w:rsidR="00B14EEE" w:rsidRPr="000B1C1A" w:rsidRDefault="00B14EEE" w:rsidP="00A110EE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</w:tcPr>
          <w:p w14:paraId="1E66249D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DBD8D0A" w14:textId="4F974FB6" w:rsidR="00B14EEE" w:rsidRPr="002D7623" w:rsidRDefault="00B14EEE" w:rsidP="00B14E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14EEE" w14:paraId="7614B871" w14:textId="77777777" w:rsidTr="00250580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D988650" w:rsidR="00B14EEE" w:rsidRPr="00983B47" w:rsidRDefault="00B14EEE" w:rsidP="00B14EE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B14EEE" w:rsidRDefault="00B14EEE" w:rsidP="00B14E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0D5BC" w14:textId="77777777" w:rsidR="00B14EEE" w:rsidRPr="00C340A4" w:rsidRDefault="00B14EEE" w:rsidP="00B14EEE">
            <w:pPr>
              <w:pStyle w:val="TableParagraph"/>
              <w:jc w:val="center"/>
            </w:pPr>
            <w:r w:rsidRPr="00C340A4">
              <w:t>ARCY3003</w:t>
            </w:r>
          </w:p>
          <w:p w14:paraId="37F82014" w14:textId="291766D3" w:rsidR="00B14EEE" w:rsidRPr="00C340A4" w:rsidRDefault="00AE2EAE" w:rsidP="00B14EEE">
            <w:pPr>
              <w:pStyle w:val="TableParagraph"/>
              <w:jc w:val="center"/>
            </w:pPr>
            <w:r>
              <w:t>Archaeol</w:t>
            </w:r>
            <w:r w:rsidR="00BC508C">
              <w:t>ogical Science</w:t>
            </w:r>
            <w:r w:rsidR="00B14EEE" w:rsidRPr="00C340A4">
              <w:t xml:space="preserve"> 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2B525" w14:textId="77777777" w:rsidR="00B14EEE" w:rsidRPr="00C340A4" w:rsidRDefault="00B14EEE" w:rsidP="00B14EEE">
            <w:pPr>
              <w:pStyle w:val="TableParagraph"/>
              <w:jc w:val="center"/>
            </w:pPr>
            <w:r w:rsidRPr="00C340A4">
              <w:t xml:space="preserve">ARCY3011 </w:t>
            </w:r>
          </w:p>
          <w:p w14:paraId="44F381B9" w14:textId="219DB819" w:rsidR="00B14EEE" w:rsidRPr="00C340A4" w:rsidRDefault="00BC508C" w:rsidP="00B14EEE">
            <w:pPr>
              <w:pStyle w:val="TableParagraph"/>
              <w:jc w:val="center"/>
            </w:pPr>
            <w:r w:rsidRPr="00BC508C">
              <w:t>65,000 years of Archaeology in Australasia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5437D1C" w:rsidR="00B14EEE" w:rsidRPr="00B24C0B" w:rsidRDefault="00B14EEE" w:rsidP="00C96800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D9C730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4DC375DD" w14:textId="0FBB86FC" w:rsidR="00B14EEE" w:rsidRPr="002D7623" w:rsidRDefault="00B14EEE" w:rsidP="00B14E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14EEE" w14:paraId="0E3949AA" w14:textId="77777777" w:rsidTr="00250580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B14EEE" w:rsidRPr="00983B47" w:rsidRDefault="00B14EEE" w:rsidP="00B14E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B14EEE" w:rsidRDefault="00B14EEE" w:rsidP="00B14E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D6ADB" w14:textId="27F661A1" w:rsidR="00B14EEE" w:rsidRPr="00C340A4" w:rsidRDefault="00B14EEE" w:rsidP="00B14EEE">
            <w:pPr>
              <w:pStyle w:val="TableParagraph"/>
              <w:jc w:val="center"/>
            </w:pPr>
            <w:r w:rsidRPr="00C340A4">
              <w:t xml:space="preserve">ARCY3100 </w:t>
            </w:r>
            <w:r w:rsidRPr="00C340A4">
              <w:rPr>
                <w:sz w:val="18"/>
                <w:szCs w:val="18"/>
              </w:rPr>
              <w:t>(non-standard)</w:t>
            </w:r>
          </w:p>
          <w:p w14:paraId="2F16EB7D" w14:textId="7D13AA45" w:rsidR="00B14EEE" w:rsidRPr="00C340A4" w:rsidRDefault="00482A13" w:rsidP="00362C8C">
            <w:pPr>
              <w:pStyle w:val="TableParagraph"/>
              <w:jc w:val="center"/>
            </w:pPr>
            <w:r w:rsidRPr="00482A13">
              <w:t>Advanced Archaeology Research Skills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16025" w14:textId="77777777" w:rsidR="00B14EEE" w:rsidRPr="00C340A4" w:rsidRDefault="00B14EEE" w:rsidP="00B14EEE">
            <w:pPr>
              <w:pStyle w:val="TableParagraph"/>
              <w:jc w:val="center"/>
            </w:pPr>
            <w:r w:rsidRPr="00C340A4">
              <w:t>ARCY3012</w:t>
            </w:r>
          </w:p>
          <w:p w14:paraId="1D54D408" w14:textId="015A8752" w:rsidR="00B14EEE" w:rsidRPr="00C340A4" w:rsidRDefault="00482A13" w:rsidP="00B14EEE">
            <w:pPr>
              <w:pStyle w:val="TableParagraph"/>
              <w:jc w:val="center"/>
            </w:pPr>
            <w:r w:rsidRPr="00482A13">
              <w:t>Maritime and Historical Archaeology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CCE02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4167FA8B" w:rsidR="00B14EEE" w:rsidRPr="000B1C1A" w:rsidRDefault="00B14EEE" w:rsidP="00A110EE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</w:tcPr>
          <w:p w14:paraId="28361F7B" w14:textId="77777777" w:rsidR="00B14EEE" w:rsidRPr="00971A24" w:rsidRDefault="00B14EEE" w:rsidP="00B14EE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0047C1A" w14:textId="3F62726C" w:rsidR="00B14EEE" w:rsidRPr="002D7623" w:rsidRDefault="00B14EEE" w:rsidP="00B14EEE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35E734AD" w14:textId="77777777" w:rsidR="00C779FC" w:rsidRDefault="00C779FC" w:rsidP="00C779FC">
      <w:pPr>
        <w:pStyle w:val="ListParagraph"/>
        <w:ind w:left="720"/>
        <w:rPr>
          <w:color w:val="231F20"/>
          <w:sz w:val="18"/>
          <w:szCs w:val="18"/>
        </w:rPr>
      </w:pPr>
    </w:p>
    <w:p w14:paraId="6C7E7C61" w14:textId="4F8B812B" w:rsidR="00C779FC" w:rsidRPr="001835CF" w:rsidRDefault="00C779FC" w:rsidP="00C779FC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4B768A0D" w14:textId="77777777" w:rsidR="00C779FC" w:rsidRDefault="00C779FC" w:rsidP="00C779FC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1D9AF575" w14:textId="77777777" w:rsidR="00C779FC" w:rsidRPr="00E8074F" w:rsidRDefault="00C779FC" w:rsidP="00C779FC">
      <w:pPr>
        <w:rPr>
          <w:color w:val="231F20"/>
          <w:sz w:val="18"/>
          <w:szCs w:val="18"/>
        </w:rPr>
        <w:sectPr w:rsidR="00C779FC" w:rsidRPr="00E8074F" w:rsidSect="00C779FC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4EC387FD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1ADE" w14:textId="77777777" w:rsidR="006360D8" w:rsidRDefault="006360D8">
      <w:r>
        <w:separator/>
      </w:r>
    </w:p>
  </w:endnote>
  <w:endnote w:type="continuationSeparator" w:id="0">
    <w:p w14:paraId="3877BAC5" w14:textId="77777777" w:rsidR="006360D8" w:rsidRDefault="006360D8">
      <w:r>
        <w:continuationSeparator/>
      </w:r>
    </w:p>
  </w:endnote>
  <w:endnote w:type="continuationNotice" w:id="1">
    <w:p w14:paraId="453E4552" w14:textId="77777777" w:rsidR="006360D8" w:rsidRDefault="00636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5273" w14:textId="77777777" w:rsidR="006360D8" w:rsidRDefault="006360D8">
      <w:r>
        <w:separator/>
      </w:r>
    </w:p>
  </w:footnote>
  <w:footnote w:type="continuationSeparator" w:id="0">
    <w:p w14:paraId="3A60CAED" w14:textId="77777777" w:rsidR="006360D8" w:rsidRDefault="006360D8">
      <w:r>
        <w:continuationSeparator/>
      </w:r>
    </w:p>
  </w:footnote>
  <w:footnote w:type="continuationNotice" w:id="1">
    <w:p w14:paraId="29C85656" w14:textId="77777777" w:rsidR="006360D8" w:rsidRDefault="00636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2427D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46466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E3625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45F7C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322A0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31923"/>
    <w:rsid w:val="00036C53"/>
    <w:rsid w:val="00057BF2"/>
    <w:rsid w:val="00060002"/>
    <w:rsid w:val="000602B6"/>
    <w:rsid w:val="000A26BA"/>
    <w:rsid w:val="000A71AB"/>
    <w:rsid w:val="000B1C1A"/>
    <w:rsid w:val="000B36D6"/>
    <w:rsid w:val="00102C81"/>
    <w:rsid w:val="00125AB7"/>
    <w:rsid w:val="00167DD3"/>
    <w:rsid w:val="001835CF"/>
    <w:rsid w:val="001C7681"/>
    <w:rsid w:val="001F0FFA"/>
    <w:rsid w:val="001F62BE"/>
    <w:rsid w:val="00204FBD"/>
    <w:rsid w:val="00217657"/>
    <w:rsid w:val="00246469"/>
    <w:rsid w:val="00250580"/>
    <w:rsid w:val="00280950"/>
    <w:rsid w:val="002867B4"/>
    <w:rsid w:val="00291245"/>
    <w:rsid w:val="002B41F5"/>
    <w:rsid w:val="002C5745"/>
    <w:rsid w:val="002D7623"/>
    <w:rsid w:val="002F565B"/>
    <w:rsid w:val="00332B47"/>
    <w:rsid w:val="00336A64"/>
    <w:rsid w:val="00342E07"/>
    <w:rsid w:val="00351C28"/>
    <w:rsid w:val="0035210C"/>
    <w:rsid w:val="00362C8C"/>
    <w:rsid w:val="00363CDE"/>
    <w:rsid w:val="00366F30"/>
    <w:rsid w:val="00380F17"/>
    <w:rsid w:val="003A5134"/>
    <w:rsid w:val="003B1A64"/>
    <w:rsid w:val="003D35A6"/>
    <w:rsid w:val="00410656"/>
    <w:rsid w:val="00412DA4"/>
    <w:rsid w:val="00432E24"/>
    <w:rsid w:val="00440C36"/>
    <w:rsid w:val="00480F97"/>
    <w:rsid w:val="00482A13"/>
    <w:rsid w:val="0049359F"/>
    <w:rsid w:val="004B3FF5"/>
    <w:rsid w:val="004D4165"/>
    <w:rsid w:val="004F357E"/>
    <w:rsid w:val="00523185"/>
    <w:rsid w:val="00531310"/>
    <w:rsid w:val="0053599E"/>
    <w:rsid w:val="005449B6"/>
    <w:rsid w:val="00550A05"/>
    <w:rsid w:val="00564BC2"/>
    <w:rsid w:val="00572045"/>
    <w:rsid w:val="0057209C"/>
    <w:rsid w:val="00573F2B"/>
    <w:rsid w:val="0057584B"/>
    <w:rsid w:val="00581FA0"/>
    <w:rsid w:val="005829BA"/>
    <w:rsid w:val="00587B49"/>
    <w:rsid w:val="005C0C69"/>
    <w:rsid w:val="005C1B2A"/>
    <w:rsid w:val="005D6A17"/>
    <w:rsid w:val="00606259"/>
    <w:rsid w:val="006360D8"/>
    <w:rsid w:val="006454D9"/>
    <w:rsid w:val="00647D19"/>
    <w:rsid w:val="006649E5"/>
    <w:rsid w:val="006824CB"/>
    <w:rsid w:val="0068667A"/>
    <w:rsid w:val="006A3889"/>
    <w:rsid w:val="006B4A64"/>
    <w:rsid w:val="006C4BCF"/>
    <w:rsid w:val="006C77C3"/>
    <w:rsid w:val="006D75D9"/>
    <w:rsid w:val="007040C3"/>
    <w:rsid w:val="0075608B"/>
    <w:rsid w:val="00785734"/>
    <w:rsid w:val="007901D1"/>
    <w:rsid w:val="00794645"/>
    <w:rsid w:val="007B7EA8"/>
    <w:rsid w:val="007C128B"/>
    <w:rsid w:val="007C2D1D"/>
    <w:rsid w:val="008179F6"/>
    <w:rsid w:val="00826F54"/>
    <w:rsid w:val="0087655C"/>
    <w:rsid w:val="008B4F98"/>
    <w:rsid w:val="008F4084"/>
    <w:rsid w:val="0090740E"/>
    <w:rsid w:val="00913063"/>
    <w:rsid w:val="00926917"/>
    <w:rsid w:val="009429F0"/>
    <w:rsid w:val="00943868"/>
    <w:rsid w:val="009528BE"/>
    <w:rsid w:val="009616EA"/>
    <w:rsid w:val="00983B47"/>
    <w:rsid w:val="009A2BA0"/>
    <w:rsid w:val="009A4247"/>
    <w:rsid w:val="009B6A1D"/>
    <w:rsid w:val="009D1394"/>
    <w:rsid w:val="009D4A02"/>
    <w:rsid w:val="009E5252"/>
    <w:rsid w:val="009F68CF"/>
    <w:rsid w:val="00A110EE"/>
    <w:rsid w:val="00A2352C"/>
    <w:rsid w:val="00A32C45"/>
    <w:rsid w:val="00A73AEA"/>
    <w:rsid w:val="00A74602"/>
    <w:rsid w:val="00A8133B"/>
    <w:rsid w:val="00AD7F19"/>
    <w:rsid w:val="00AE2EAE"/>
    <w:rsid w:val="00B05EE6"/>
    <w:rsid w:val="00B07FC1"/>
    <w:rsid w:val="00B14EEE"/>
    <w:rsid w:val="00B2085B"/>
    <w:rsid w:val="00B22273"/>
    <w:rsid w:val="00B24C0B"/>
    <w:rsid w:val="00B36CD9"/>
    <w:rsid w:val="00B561D7"/>
    <w:rsid w:val="00B57965"/>
    <w:rsid w:val="00B67D35"/>
    <w:rsid w:val="00B95469"/>
    <w:rsid w:val="00B95AF6"/>
    <w:rsid w:val="00BB1AAC"/>
    <w:rsid w:val="00BB3EC5"/>
    <w:rsid w:val="00BC508C"/>
    <w:rsid w:val="00BD7B88"/>
    <w:rsid w:val="00BE6D2D"/>
    <w:rsid w:val="00BF117B"/>
    <w:rsid w:val="00C0342E"/>
    <w:rsid w:val="00C340A4"/>
    <w:rsid w:val="00C407A3"/>
    <w:rsid w:val="00C60C51"/>
    <w:rsid w:val="00C63DB7"/>
    <w:rsid w:val="00C6710D"/>
    <w:rsid w:val="00C72A5A"/>
    <w:rsid w:val="00C732DC"/>
    <w:rsid w:val="00C764C9"/>
    <w:rsid w:val="00C779FC"/>
    <w:rsid w:val="00C81E4B"/>
    <w:rsid w:val="00C836F4"/>
    <w:rsid w:val="00C91997"/>
    <w:rsid w:val="00C96800"/>
    <w:rsid w:val="00CB7360"/>
    <w:rsid w:val="00CC4AD5"/>
    <w:rsid w:val="00CE4266"/>
    <w:rsid w:val="00CE4716"/>
    <w:rsid w:val="00CF261A"/>
    <w:rsid w:val="00D05E1D"/>
    <w:rsid w:val="00D06E0A"/>
    <w:rsid w:val="00D1395A"/>
    <w:rsid w:val="00D16673"/>
    <w:rsid w:val="00D428B4"/>
    <w:rsid w:val="00D558DB"/>
    <w:rsid w:val="00D62582"/>
    <w:rsid w:val="00D63A75"/>
    <w:rsid w:val="00D82D8E"/>
    <w:rsid w:val="00D94AD3"/>
    <w:rsid w:val="00DB7A10"/>
    <w:rsid w:val="00E02852"/>
    <w:rsid w:val="00E31DFA"/>
    <w:rsid w:val="00E32ED5"/>
    <w:rsid w:val="00E35139"/>
    <w:rsid w:val="00E546CD"/>
    <w:rsid w:val="00EA61AF"/>
    <w:rsid w:val="00ED0C71"/>
    <w:rsid w:val="00ED23E5"/>
    <w:rsid w:val="00ED3ADC"/>
    <w:rsid w:val="00ED3B0E"/>
    <w:rsid w:val="00ED6EF3"/>
    <w:rsid w:val="00EE2490"/>
    <w:rsid w:val="00EE5EDA"/>
    <w:rsid w:val="00F00623"/>
    <w:rsid w:val="00F01C67"/>
    <w:rsid w:val="00F021E9"/>
    <w:rsid w:val="00F04073"/>
    <w:rsid w:val="00F30BC1"/>
    <w:rsid w:val="00F343DA"/>
    <w:rsid w:val="00F5196D"/>
    <w:rsid w:val="00F561E1"/>
    <w:rsid w:val="00F56B7E"/>
    <w:rsid w:val="00F80F68"/>
    <w:rsid w:val="00FB528F"/>
    <w:rsid w:val="00FC38E5"/>
    <w:rsid w:val="00FF0E50"/>
    <w:rsid w:val="00FF275A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1DC315D0-647D-4464-9B7F-386CA640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D5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6E0A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35A6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561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F561E1"/>
  </w:style>
  <w:style w:type="character" w:customStyle="1" w:styleId="eop">
    <w:name w:val="eop"/>
    <w:basedOn w:val="DefaultParagraphFont"/>
    <w:rsid w:val="00F5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ARCGY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0A8AB-642A-494D-BEC1-CCC1787C653A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8B7BA4E3-3DC5-40B6-9C31-F75C38FE9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12" baseType="variant">
      <vt:variant>
        <vt:i4>5767261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https://handbooks.uwa.edu.au/majordetails?code=MJD-ARCGY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11</cp:revision>
  <cp:lastPrinted>2020-11-18T23:36:00Z</cp:lastPrinted>
  <dcterms:created xsi:type="dcterms:W3CDTF">2025-08-13T04:23:00Z</dcterms:created>
  <dcterms:modified xsi:type="dcterms:W3CDTF">2025-10-15T06:43:00Z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